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6A349" w14:textId="71828C4F" w:rsidR="0059145E" w:rsidRDefault="0059145E"/>
    <w:p w14:paraId="6E1C0175" w14:textId="7F1DDE83" w:rsidR="0059145E" w:rsidRDefault="00A73759">
      <w:r>
        <w:rPr>
          <w:noProof/>
        </w:rPr>
        <w:drawing>
          <wp:inline distT="0" distB="0" distL="0" distR="0" wp14:anchorId="32826077" wp14:editId="13BFB9BF">
            <wp:extent cx="944880" cy="781600"/>
            <wp:effectExtent l="0" t="0" r="7620" b="0"/>
            <wp:docPr id="29937950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0453" cy="786210"/>
                    </a:xfrm>
                    <a:prstGeom prst="rect">
                      <a:avLst/>
                    </a:prstGeom>
                    <a:noFill/>
                    <a:ln>
                      <a:noFill/>
                    </a:ln>
                  </pic:spPr>
                </pic:pic>
              </a:graphicData>
            </a:graphic>
          </wp:inline>
        </w:drawing>
      </w:r>
      <w:r w:rsidR="00221DC2">
        <w:rPr>
          <w:noProof/>
          <w:lang w:eastAsia="fr-FR"/>
        </w:rPr>
        <w:drawing>
          <wp:anchor distT="0" distB="0" distL="114300" distR="114300" simplePos="0" relativeHeight="251658240" behindDoc="0" locked="0" layoutInCell="1" allowOverlap="1" wp14:anchorId="60239291" wp14:editId="4FBAA914">
            <wp:simplePos x="0" y="0"/>
            <wp:positionH relativeFrom="column">
              <wp:posOffset>5126355</wp:posOffset>
            </wp:positionH>
            <wp:positionV relativeFrom="paragraph">
              <wp:posOffset>3175</wp:posOffset>
            </wp:positionV>
            <wp:extent cx="826135" cy="826135"/>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éléchargement.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6135" cy="826135"/>
                    </a:xfrm>
                    <a:prstGeom prst="rect">
                      <a:avLst/>
                    </a:prstGeom>
                  </pic:spPr>
                </pic:pic>
              </a:graphicData>
            </a:graphic>
          </wp:anchor>
        </w:drawing>
      </w:r>
    </w:p>
    <w:p w14:paraId="4370CABB" w14:textId="77777777" w:rsidR="0059145E" w:rsidRDefault="0059145E" w:rsidP="0059145E"/>
    <w:p w14:paraId="591E510F" w14:textId="77777777" w:rsidR="00C95C9C" w:rsidRPr="00922F86" w:rsidRDefault="0059145E" w:rsidP="00922F86">
      <w:pPr>
        <w:tabs>
          <w:tab w:val="left" w:pos="1524"/>
        </w:tabs>
        <w:jc w:val="center"/>
        <w:rPr>
          <w:sz w:val="32"/>
          <w:szCs w:val="32"/>
        </w:rPr>
      </w:pPr>
      <w:r w:rsidRPr="00922F86">
        <w:rPr>
          <w:sz w:val="32"/>
          <w:szCs w:val="32"/>
          <w:bdr w:val="single" w:sz="4" w:space="0" w:color="auto"/>
        </w:rPr>
        <w:t>Responsable jeunesse</w:t>
      </w:r>
      <w:r w:rsidR="00221DC2">
        <w:rPr>
          <w:sz w:val="32"/>
          <w:szCs w:val="32"/>
          <w:bdr w:val="single" w:sz="4" w:space="0" w:color="auto"/>
        </w:rPr>
        <w:t xml:space="preserve"> - </w:t>
      </w:r>
      <w:r w:rsidRPr="00922F86">
        <w:rPr>
          <w:sz w:val="32"/>
          <w:szCs w:val="32"/>
          <w:bdr w:val="single" w:sz="4" w:space="0" w:color="auto"/>
        </w:rPr>
        <w:t xml:space="preserve"> Coopération des centres sociaux de Romans</w:t>
      </w:r>
    </w:p>
    <w:p w14:paraId="7B188037" w14:textId="77777777" w:rsidR="0059145E" w:rsidRDefault="0059145E" w:rsidP="0059145E">
      <w:pPr>
        <w:tabs>
          <w:tab w:val="left" w:pos="1524"/>
        </w:tabs>
      </w:pPr>
    </w:p>
    <w:p w14:paraId="75FBC107" w14:textId="77777777" w:rsidR="0059145E" w:rsidRPr="00922F86" w:rsidRDefault="0059145E" w:rsidP="0059145E">
      <w:pPr>
        <w:tabs>
          <w:tab w:val="left" w:pos="1524"/>
        </w:tabs>
        <w:rPr>
          <w:b/>
          <w:u w:val="single"/>
        </w:rPr>
      </w:pPr>
      <w:r w:rsidRPr="00922F86">
        <w:rPr>
          <w:b/>
          <w:u w:val="single"/>
        </w:rPr>
        <w:t xml:space="preserve">Contexte : </w:t>
      </w:r>
    </w:p>
    <w:p w14:paraId="56291DE8" w14:textId="77777777" w:rsidR="003378B3" w:rsidRDefault="003378B3" w:rsidP="0059145E">
      <w:pPr>
        <w:tabs>
          <w:tab w:val="left" w:pos="1524"/>
        </w:tabs>
      </w:pPr>
    </w:p>
    <w:p w14:paraId="026D2A92" w14:textId="47E3CF7F" w:rsidR="003378B3" w:rsidRDefault="003378B3" w:rsidP="0059145E">
      <w:pPr>
        <w:tabs>
          <w:tab w:val="left" w:pos="1524"/>
        </w:tabs>
      </w:pPr>
      <w:r>
        <w:t>La C</w:t>
      </w:r>
      <w:r w:rsidRPr="003378B3">
        <w:t xml:space="preserve">oopération de Romans regroupe </w:t>
      </w:r>
      <w:r w:rsidR="00A73759">
        <w:t>2</w:t>
      </w:r>
      <w:r w:rsidRPr="003378B3">
        <w:t xml:space="preserve"> centres sociaux sur le territoire de Romans :</w:t>
      </w:r>
    </w:p>
    <w:p w14:paraId="6F322E2F" w14:textId="1DD31190" w:rsidR="003378B3" w:rsidRDefault="003378B3" w:rsidP="003378B3">
      <w:pPr>
        <w:tabs>
          <w:tab w:val="left" w:pos="1524"/>
        </w:tabs>
      </w:pPr>
      <w:r>
        <w:t>-</w:t>
      </w:r>
      <w:r w:rsidR="00A73759">
        <w:t xml:space="preserve"> </w:t>
      </w:r>
      <w:r>
        <w:t>la maison de quartier des Ors</w:t>
      </w:r>
      <w:r w:rsidR="00A73759">
        <w:t xml:space="preserve"> (quartier ouest)</w:t>
      </w:r>
    </w:p>
    <w:p w14:paraId="7322B788" w14:textId="2466ED9A" w:rsidR="003378B3" w:rsidRDefault="003378B3" w:rsidP="003378B3">
      <w:pPr>
        <w:tabs>
          <w:tab w:val="left" w:pos="1524"/>
        </w:tabs>
      </w:pPr>
      <w:r>
        <w:t>-</w:t>
      </w:r>
      <w:r w:rsidR="00A73759">
        <w:t xml:space="preserve"> </w:t>
      </w:r>
      <w:r>
        <w:t>la maison quartier Saint Nicolas</w:t>
      </w:r>
      <w:r w:rsidR="00A73759">
        <w:t xml:space="preserve"> (</w:t>
      </w:r>
      <w:r w:rsidR="00A32E85">
        <w:t>centre-ville</w:t>
      </w:r>
      <w:r w:rsidR="00A73759">
        <w:t>)</w:t>
      </w:r>
    </w:p>
    <w:p w14:paraId="15E7E35B" w14:textId="5777328D" w:rsidR="00922F86" w:rsidRDefault="00922F86" w:rsidP="00A32E85">
      <w:pPr>
        <w:tabs>
          <w:tab w:val="left" w:pos="1524"/>
        </w:tabs>
        <w:jc w:val="both"/>
      </w:pPr>
      <w:r>
        <w:t>Ces</w:t>
      </w:r>
      <w:r w:rsidRPr="00922F86">
        <w:t xml:space="preserve"> </w:t>
      </w:r>
      <w:r w:rsidR="00A73759">
        <w:t>deux</w:t>
      </w:r>
      <w:r w:rsidRPr="00922F86">
        <w:t xml:space="preserve"> structures associatives ayant pour objectif commun de promouvoir la participation des habitants, le développement social local et l’éducation populaire. La Coopération se donne pour mission de renforcer la cohésion sociale et de soutenir les initiatives des habitants à travers des projets transversaux et innovants. Dans ce cadre, une attention particulière est accordée à la jeunesse, avec une volonté de développer un secteur </w:t>
      </w:r>
      <w:r w:rsidR="00A32E85">
        <w:t>à développer</w:t>
      </w:r>
      <w:r w:rsidRPr="00922F86">
        <w:t>.</w:t>
      </w:r>
    </w:p>
    <w:p w14:paraId="7C09D2C7" w14:textId="77777777" w:rsidR="00623EF9" w:rsidRDefault="00623EF9" w:rsidP="00A32E85">
      <w:pPr>
        <w:tabs>
          <w:tab w:val="left" w:pos="1524"/>
        </w:tabs>
        <w:jc w:val="both"/>
      </w:pPr>
      <w:r>
        <w:t>La jeunesse est fortement portée dans les différents projets sociaux des maisons de quartier. Il constitue l’un des axes de développement de la Coopération et fait partie intégrante de son projet social.</w:t>
      </w:r>
    </w:p>
    <w:p w14:paraId="1FE80964" w14:textId="45834FCE" w:rsidR="00623EF9" w:rsidRDefault="00623EF9" w:rsidP="00A32E85">
      <w:pPr>
        <w:tabs>
          <w:tab w:val="left" w:pos="1524"/>
        </w:tabs>
        <w:jc w:val="both"/>
      </w:pPr>
      <w:r>
        <w:t>Le</w:t>
      </w:r>
      <w:r w:rsidR="001B069D">
        <w:t>-la</w:t>
      </w:r>
      <w:r>
        <w:t xml:space="preserve"> responsable jeunesse sera en lien fort avec les équipes des différentes maisons de quartier de Romans. </w:t>
      </w:r>
    </w:p>
    <w:p w14:paraId="23BD06CA" w14:textId="3AEC7F59" w:rsidR="00623EF9" w:rsidRDefault="00623EF9" w:rsidP="00A32E85">
      <w:pPr>
        <w:tabs>
          <w:tab w:val="left" w:pos="1524"/>
        </w:tabs>
        <w:jc w:val="both"/>
      </w:pPr>
      <w:r>
        <w:t>Le poste sera basé, à la maison de quartier des Ors</w:t>
      </w:r>
      <w:r w:rsidR="001B069D">
        <w:t xml:space="preserve"> </w:t>
      </w:r>
      <w:r w:rsidR="00DF4B46">
        <w:t>mais les interventions se feront dans les deux sites</w:t>
      </w:r>
      <w:r>
        <w:t xml:space="preserve">. </w:t>
      </w:r>
    </w:p>
    <w:p w14:paraId="25BA3579" w14:textId="77777777" w:rsidR="00922F86" w:rsidRPr="00922F86" w:rsidRDefault="00922F86" w:rsidP="00922F86">
      <w:pPr>
        <w:tabs>
          <w:tab w:val="left" w:pos="1524"/>
        </w:tabs>
      </w:pPr>
    </w:p>
    <w:p w14:paraId="73A21E5F" w14:textId="77777777" w:rsidR="00922F86" w:rsidRPr="00922F86" w:rsidRDefault="00922F86" w:rsidP="00922F86">
      <w:pPr>
        <w:tabs>
          <w:tab w:val="left" w:pos="1524"/>
        </w:tabs>
      </w:pPr>
      <w:r w:rsidRPr="00922F86">
        <w:rPr>
          <w:b/>
          <w:bCs/>
        </w:rPr>
        <w:t>Contraintes du poste</w:t>
      </w:r>
    </w:p>
    <w:p w14:paraId="2D74244A" w14:textId="688DC812" w:rsidR="00922F86" w:rsidRDefault="00922F86" w:rsidP="00944297">
      <w:pPr>
        <w:tabs>
          <w:tab w:val="left" w:pos="1524"/>
        </w:tabs>
      </w:pPr>
      <w:r w:rsidRPr="00922F86">
        <w:t>Horaires variables avec des disponibilités régulières en soirées et les week-ends, en fonction des besoins des projets et des événements.</w:t>
      </w:r>
      <w:r w:rsidR="00944297">
        <w:t xml:space="preserve"> </w:t>
      </w:r>
    </w:p>
    <w:p w14:paraId="5BA0F56F" w14:textId="77777777" w:rsidR="00922F86" w:rsidRDefault="00922F86" w:rsidP="00623EF9">
      <w:pPr>
        <w:tabs>
          <w:tab w:val="left" w:pos="1524"/>
        </w:tabs>
      </w:pPr>
    </w:p>
    <w:p w14:paraId="48F49943" w14:textId="77777777" w:rsidR="00623EF9" w:rsidRPr="00922F86" w:rsidRDefault="00623EF9" w:rsidP="00623EF9">
      <w:pPr>
        <w:tabs>
          <w:tab w:val="left" w:pos="1524"/>
        </w:tabs>
      </w:pPr>
      <w:r>
        <w:t xml:space="preserve">Sous l’autorité de la direction de la maison de quartier des Ors, le responsable jeunesse aura la responsabilité </w:t>
      </w:r>
      <w:r w:rsidR="00030C87">
        <w:t xml:space="preserve">de la coordination du projet jeunesse. </w:t>
      </w:r>
      <w:r>
        <w:t xml:space="preserve"> </w:t>
      </w:r>
    </w:p>
    <w:p w14:paraId="6AA8756E" w14:textId="77777777" w:rsidR="00922F86" w:rsidRPr="00922F86" w:rsidRDefault="00922F86" w:rsidP="00922F86">
      <w:pPr>
        <w:tabs>
          <w:tab w:val="left" w:pos="1524"/>
        </w:tabs>
      </w:pPr>
      <w:r w:rsidRPr="00922F86">
        <w:rPr>
          <w:b/>
          <w:bCs/>
        </w:rPr>
        <w:t>Missions principales</w:t>
      </w:r>
    </w:p>
    <w:p w14:paraId="5BADF1D9" w14:textId="07C0AC0E" w:rsidR="00922F86" w:rsidRPr="00922F86" w:rsidRDefault="00922F86" w:rsidP="00922F86">
      <w:pPr>
        <w:numPr>
          <w:ilvl w:val="0"/>
          <w:numId w:val="2"/>
        </w:numPr>
        <w:tabs>
          <w:tab w:val="left" w:pos="1524"/>
        </w:tabs>
      </w:pPr>
      <w:r w:rsidRPr="00922F86">
        <w:rPr>
          <w:b/>
          <w:bCs/>
        </w:rPr>
        <w:t>Développement d'un équipement jeunesse (</w:t>
      </w:r>
      <w:r w:rsidRPr="008B3D9B">
        <w:rPr>
          <w:b/>
          <w:bCs/>
        </w:rPr>
        <w:t>1</w:t>
      </w:r>
      <w:r w:rsidR="008B3D9B">
        <w:rPr>
          <w:b/>
          <w:bCs/>
        </w:rPr>
        <w:t>1</w:t>
      </w:r>
      <w:r w:rsidRPr="008B3D9B">
        <w:rPr>
          <w:b/>
          <w:bCs/>
        </w:rPr>
        <w:t>-</w:t>
      </w:r>
      <w:r w:rsidR="008B3D9B" w:rsidRPr="008B3D9B">
        <w:rPr>
          <w:b/>
          <w:bCs/>
        </w:rPr>
        <w:t>1</w:t>
      </w:r>
      <w:r w:rsidR="008B3D9B">
        <w:rPr>
          <w:b/>
          <w:bCs/>
        </w:rPr>
        <w:t>7</w:t>
      </w:r>
      <w:r w:rsidRPr="008B3D9B">
        <w:rPr>
          <w:b/>
          <w:bCs/>
        </w:rPr>
        <w:t xml:space="preserve"> ans</w:t>
      </w:r>
      <w:r w:rsidRPr="00922F86">
        <w:rPr>
          <w:b/>
          <w:bCs/>
        </w:rPr>
        <w:t>) à Romans</w:t>
      </w:r>
    </w:p>
    <w:p w14:paraId="3B23F975" w14:textId="4D01B77B" w:rsidR="00922F86" w:rsidRPr="00922F86" w:rsidRDefault="00922F86" w:rsidP="00922F86">
      <w:pPr>
        <w:numPr>
          <w:ilvl w:val="1"/>
          <w:numId w:val="2"/>
        </w:numPr>
        <w:tabs>
          <w:tab w:val="left" w:pos="1524"/>
        </w:tabs>
      </w:pPr>
      <w:r w:rsidRPr="00922F86">
        <w:t xml:space="preserve">En lien avec la direction </w:t>
      </w:r>
      <w:r>
        <w:t xml:space="preserve">qui pilote la jeunesse au sein de la </w:t>
      </w:r>
      <w:r w:rsidRPr="00922F86">
        <w:t>Coopération, préfigurer la création d’un nouvel équipement à destination des jeunes de 1</w:t>
      </w:r>
      <w:r w:rsidR="00F93E18">
        <w:t>1</w:t>
      </w:r>
      <w:r w:rsidRPr="00922F86">
        <w:t xml:space="preserve"> à </w:t>
      </w:r>
      <w:r w:rsidR="008B3D9B">
        <w:t>17</w:t>
      </w:r>
      <w:r w:rsidR="00FE5DCA">
        <w:t xml:space="preserve"> </w:t>
      </w:r>
      <w:r w:rsidRPr="00922F86">
        <w:t>ans.</w:t>
      </w:r>
    </w:p>
    <w:p w14:paraId="6E25DF5C" w14:textId="77777777" w:rsidR="00922F86" w:rsidRPr="00922F86" w:rsidRDefault="00922F86" w:rsidP="00922F86">
      <w:pPr>
        <w:numPr>
          <w:ilvl w:val="1"/>
          <w:numId w:val="2"/>
        </w:numPr>
        <w:tabs>
          <w:tab w:val="left" w:pos="1524"/>
        </w:tabs>
      </w:pPr>
      <w:r w:rsidRPr="00922F86">
        <w:t>Piloter la mise en œuvre du projet, y compris la conception des espaces et l’organisation des activités.</w:t>
      </w:r>
    </w:p>
    <w:p w14:paraId="3DF6AECE" w14:textId="77777777" w:rsidR="00922F86" w:rsidRPr="00922F86" w:rsidRDefault="00922F86" w:rsidP="00922F86">
      <w:pPr>
        <w:numPr>
          <w:ilvl w:val="1"/>
          <w:numId w:val="2"/>
        </w:numPr>
        <w:tabs>
          <w:tab w:val="left" w:pos="1524"/>
        </w:tabs>
      </w:pPr>
      <w:r w:rsidRPr="00922F86">
        <w:t>Développer des partenariats locaux avec des associations, institutions et acteurs du territoire afin de garantir la réussite du projet.</w:t>
      </w:r>
    </w:p>
    <w:p w14:paraId="3B9CDB58" w14:textId="77777777" w:rsidR="00922F86" w:rsidRPr="00922F86" w:rsidRDefault="00922F86" w:rsidP="00922F86">
      <w:pPr>
        <w:numPr>
          <w:ilvl w:val="1"/>
          <w:numId w:val="2"/>
        </w:numPr>
        <w:tabs>
          <w:tab w:val="left" w:pos="1524"/>
        </w:tabs>
      </w:pPr>
      <w:r w:rsidRPr="00922F86">
        <w:t>Assurer une coordination efficace avec les instances associatives et les directions des centres sociaux impliqués.</w:t>
      </w:r>
    </w:p>
    <w:p w14:paraId="0B9795E4" w14:textId="77777777" w:rsidR="002D5EC0" w:rsidRPr="00922F86" w:rsidRDefault="00922F86" w:rsidP="002D5EC0">
      <w:pPr>
        <w:numPr>
          <w:ilvl w:val="0"/>
          <w:numId w:val="2"/>
        </w:numPr>
        <w:tabs>
          <w:tab w:val="left" w:pos="1524"/>
        </w:tabs>
      </w:pPr>
      <w:r w:rsidRPr="00922F86">
        <w:rPr>
          <w:b/>
          <w:bCs/>
        </w:rPr>
        <w:t>Pilotage du projet jeunesse</w:t>
      </w:r>
    </w:p>
    <w:p w14:paraId="515DF3EA" w14:textId="77777777" w:rsidR="00922F86" w:rsidRDefault="00623EF9" w:rsidP="00922F86">
      <w:pPr>
        <w:numPr>
          <w:ilvl w:val="1"/>
          <w:numId w:val="2"/>
        </w:numPr>
        <w:tabs>
          <w:tab w:val="left" w:pos="1524"/>
        </w:tabs>
      </w:pPr>
      <w:r>
        <w:t xml:space="preserve">Pilote </w:t>
      </w:r>
      <w:r w:rsidR="00DF617B">
        <w:t xml:space="preserve">l’équipe jeunesse afin d’assurer le bon déroulement du projet pédagogique. </w:t>
      </w:r>
    </w:p>
    <w:p w14:paraId="1C6338AB" w14:textId="77777777" w:rsidR="00922F86" w:rsidRPr="00922F86" w:rsidRDefault="00623EF9" w:rsidP="00922F86">
      <w:pPr>
        <w:numPr>
          <w:ilvl w:val="1"/>
          <w:numId w:val="2"/>
        </w:numPr>
        <w:tabs>
          <w:tab w:val="left" w:pos="1524"/>
        </w:tabs>
      </w:pPr>
      <w:r w:rsidRPr="00623EF9">
        <w:t>Concevoir un projet pédagogique ambitieux et structurant pour le secteur jeunesse</w:t>
      </w:r>
      <w:r w:rsidR="00221DC2">
        <w:t>.</w:t>
      </w:r>
      <w:r w:rsidRPr="00623EF9">
        <w:t xml:space="preserve"> </w:t>
      </w:r>
      <w:r w:rsidR="00922F86" w:rsidRPr="00922F86">
        <w:t>Garantir la qualité pédagogique des actions mises en place, en évaluant leur impact et en les adaptant aux besoins.</w:t>
      </w:r>
    </w:p>
    <w:p w14:paraId="2581B7BD" w14:textId="77777777" w:rsidR="00922F86" w:rsidRPr="00922F86" w:rsidRDefault="00922F86" w:rsidP="00922F86">
      <w:pPr>
        <w:numPr>
          <w:ilvl w:val="1"/>
          <w:numId w:val="2"/>
        </w:numPr>
        <w:tabs>
          <w:tab w:val="left" w:pos="1524"/>
        </w:tabs>
      </w:pPr>
      <w:r w:rsidRPr="00922F86">
        <w:t>Mobiliser les jeunes du territoire en favorisant leur implication dans les projets, et encourager leur participation active aux prises de décision.</w:t>
      </w:r>
    </w:p>
    <w:p w14:paraId="7C72894D" w14:textId="77777777" w:rsidR="00922F86" w:rsidRPr="00922F86" w:rsidRDefault="00922F86" w:rsidP="00922F86">
      <w:pPr>
        <w:numPr>
          <w:ilvl w:val="1"/>
          <w:numId w:val="2"/>
        </w:numPr>
        <w:tabs>
          <w:tab w:val="left" w:pos="1524"/>
        </w:tabs>
      </w:pPr>
      <w:r w:rsidRPr="00922F86">
        <w:t>Travailler en lien étroit avec les directions et les instances décisionnelles pour assurer la cohérence et la visibilité des actions jeunesse.</w:t>
      </w:r>
    </w:p>
    <w:p w14:paraId="510A3F4A" w14:textId="77777777" w:rsidR="00922F86" w:rsidRPr="00922F86" w:rsidRDefault="00922F86" w:rsidP="00922F86">
      <w:pPr>
        <w:numPr>
          <w:ilvl w:val="0"/>
          <w:numId w:val="2"/>
        </w:numPr>
        <w:tabs>
          <w:tab w:val="left" w:pos="1524"/>
        </w:tabs>
      </w:pPr>
      <w:r w:rsidRPr="00922F86">
        <w:rPr>
          <w:b/>
          <w:bCs/>
        </w:rPr>
        <w:t>Mission d’animation</w:t>
      </w:r>
    </w:p>
    <w:p w14:paraId="112ADE84" w14:textId="77777777" w:rsidR="00922F86" w:rsidRPr="00922F86" w:rsidRDefault="00922F86" w:rsidP="00922F86">
      <w:pPr>
        <w:numPr>
          <w:ilvl w:val="1"/>
          <w:numId w:val="2"/>
        </w:numPr>
        <w:tabs>
          <w:tab w:val="left" w:pos="1524"/>
        </w:tabs>
      </w:pPr>
      <w:r w:rsidRPr="00922F86">
        <w:t>Organiser et animer des temps collectifs à destination des jeunes, favorisant l’émergence de leurs initiatives.</w:t>
      </w:r>
    </w:p>
    <w:p w14:paraId="34A71F42" w14:textId="77777777" w:rsidR="00922F86" w:rsidRPr="00922F86" w:rsidRDefault="00922F86" w:rsidP="00922F86">
      <w:pPr>
        <w:numPr>
          <w:ilvl w:val="1"/>
          <w:numId w:val="2"/>
        </w:numPr>
        <w:tabs>
          <w:tab w:val="left" w:pos="1524"/>
        </w:tabs>
      </w:pPr>
      <w:r w:rsidRPr="00922F86">
        <w:t>Nouer des relations de confiance avec les jeunes, accueillir leurs sollicitations et les accompagner dans la formalisation de leurs idées et projets.</w:t>
      </w:r>
    </w:p>
    <w:p w14:paraId="0A66EE63" w14:textId="77777777" w:rsidR="00922F86" w:rsidRPr="00922F86" w:rsidRDefault="00922F86" w:rsidP="00922F86">
      <w:pPr>
        <w:numPr>
          <w:ilvl w:val="1"/>
          <w:numId w:val="2"/>
        </w:numPr>
        <w:tabs>
          <w:tab w:val="left" w:pos="1524"/>
        </w:tabs>
      </w:pPr>
      <w:r w:rsidRPr="00922F86">
        <w:lastRenderedPageBreak/>
        <w:t>Identifier et encourager des leaders positifs et des réseaux de jeunes dans le but de renforcer le dialogue entre la jeunesse et la Ville.</w:t>
      </w:r>
    </w:p>
    <w:p w14:paraId="29D4036A" w14:textId="77777777" w:rsidR="00922F86" w:rsidRDefault="00922F86" w:rsidP="00922F86">
      <w:pPr>
        <w:numPr>
          <w:ilvl w:val="1"/>
          <w:numId w:val="2"/>
        </w:numPr>
        <w:tabs>
          <w:tab w:val="left" w:pos="1524"/>
        </w:tabs>
      </w:pPr>
      <w:r w:rsidRPr="00922F86">
        <w:t>Favoriser l’organisation d’actions collectives permettant aux jeunes de développer leur autonomie et leur capacité d’agir.</w:t>
      </w:r>
    </w:p>
    <w:p w14:paraId="1B137C4C" w14:textId="2E1EC751" w:rsidR="008B3D9B" w:rsidRPr="008B3D9B" w:rsidRDefault="008B3D9B" w:rsidP="00FC7729">
      <w:pPr>
        <w:numPr>
          <w:ilvl w:val="0"/>
          <w:numId w:val="2"/>
        </w:numPr>
        <w:tabs>
          <w:tab w:val="left" w:pos="1524"/>
        </w:tabs>
        <w:rPr>
          <w:b/>
          <w:bCs/>
        </w:rPr>
      </w:pPr>
      <w:r w:rsidRPr="008B3D9B">
        <w:rPr>
          <w:b/>
          <w:bCs/>
        </w:rPr>
        <w:t>Mission culture</w:t>
      </w:r>
    </w:p>
    <w:p w14:paraId="2BB21134" w14:textId="26978413" w:rsidR="008B3D9B" w:rsidRPr="008B3D9B" w:rsidRDefault="008B3D9B" w:rsidP="008B3D9B">
      <w:pPr>
        <w:pStyle w:val="Paragraphedeliste"/>
        <w:numPr>
          <w:ilvl w:val="0"/>
          <w:numId w:val="6"/>
        </w:numPr>
        <w:tabs>
          <w:tab w:val="left" w:pos="1524"/>
        </w:tabs>
      </w:pPr>
      <w:r w:rsidRPr="008B3D9B">
        <w:t>Développer des animations qui favorisent le croisement entre les enjeux jeunesse et la culture</w:t>
      </w:r>
    </w:p>
    <w:p w14:paraId="694AB2DB" w14:textId="10527008" w:rsidR="008B3D9B" w:rsidRPr="008B3D9B" w:rsidRDefault="008B3D9B" w:rsidP="008B3D9B">
      <w:pPr>
        <w:pStyle w:val="Paragraphedeliste"/>
        <w:numPr>
          <w:ilvl w:val="0"/>
          <w:numId w:val="6"/>
        </w:numPr>
        <w:tabs>
          <w:tab w:val="left" w:pos="1524"/>
        </w:tabs>
      </w:pPr>
      <w:r w:rsidRPr="008B3D9B">
        <w:t>Participer au collectif culture de la Coopé</w:t>
      </w:r>
    </w:p>
    <w:p w14:paraId="1091CD18" w14:textId="3B432FF5" w:rsidR="008B3D9B" w:rsidRPr="008B3D9B" w:rsidRDefault="008B3D9B" w:rsidP="008B3D9B">
      <w:pPr>
        <w:pStyle w:val="Paragraphedeliste"/>
        <w:numPr>
          <w:ilvl w:val="0"/>
          <w:numId w:val="6"/>
        </w:numPr>
        <w:tabs>
          <w:tab w:val="left" w:pos="1524"/>
        </w:tabs>
      </w:pPr>
      <w:r w:rsidRPr="008B3D9B">
        <w:t>Favoriser la mise en place d’instance culturelle à destination de la jeunesse</w:t>
      </w:r>
    </w:p>
    <w:p w14:paraId="0EF65F57" w14:textId="286DE5BE" w:rsidR="00FC7729" w:rsidRPr="008B3D9B" w:rsidRDefault="003D6CA5" w:rsidP="00FC7729">
      <w:pPr>
        <w:numPr>
          <w:ilvl w:val="0"/>
          <w:numId w:val="2"/>
        </w:numPr>
        <w:tabs>
          <w:tab w:val="left" w:pos="1524"/>
        </w:tabs>
        <w:rPr>
          <w:b/>
          <w:bCs/>
        </w:rPr>
      </w:pPr>
      <w:r w:rsidRPr="008B3D9B">
        <w:rPr>
          <w:b/>
          <w:bCs/>
        </w:rPr>
        <w:t xml:space="preserve">Autres </w:t>
      </w:r>
      <w:r w:rsidR="004D5B9F" w:rsidRPr="008B3D9B">
        <w:rPr>
          <w:b/>
          <w:bCs/>
        </w:rPr>
        <w:t>m</w:t>
      </w:r>
      <w:r w:rsidR="00FC7729" w:rsidRPr="008B3D9B">
        <w:rPr>
          <w:b/>
          <w:bCs/>
        </w:rPr>
        <w:t>ission</w:t>
      </w:r>
      <w:r w:rsidR="004D5B9F" w:rsidRPr="008B3D9B">
        <w:rPr>
          <w:b/>
          <w:bCs/>
        </w:rPr>
        <w:t>s transversales</w:t>
      </w:r>
    </w:p>
    <w:p w14:paraId="35AC167D" w14:textId="1ACFF65F" w:rsidR="004D5B9F" w:rsidRPr="008B3D9B" w:rsidRDefault="004D5B9F" w:rsidP="000B2E39">
      <w:pPr>
        <w:pStyle w:val="Paragraphedeliste"/>
        <w:numPr>
          <w:ilvl w:val="0"/>
          <w:numId w:val="5"/>
        </w:numPr>
        <w:tabs>
          <w:tab w:val="left" w:pos="1524"/>
        </w:tabs>
      </w:pPr>
      <w:r w:rsidRPr="008B3D9B">
        <w:t xml:space="preserve">Participer aux </w:t>
      </w:r>
      <w:r w:rsidR="000B2E39" w:rsidRPr="008B3D9B">
        <w:t>A</w:t>
      </w:r>
      <w:r w:rsidRPr="008B3D9B">
        <w:t xml:space="preserve">ller </w:t>
      </w:r>
      <w:r w:rsidR="000B2E39" w:rsidRPr="008B3D9B">
        <w:t>V</w:t>
      </w:r>
      <w:r w:rsidRPr="008B3D9B">
        <w:t>ers</w:t>
      </w:r>
      <w:r w:rsidR="000B2E39" w:rsidRPr="008B3D9B">
        <w:t xml:space="preserve"> et </w:t>
      </w:r>
      <w:r w:rsidR="00C63CD7" w:rsidRPr="008B3D9B">
        <w:t>à l’accueil de</w:t>
      </w:r>
      <w:r w:rsidR="00205F37" w:rsidRPr="008B3D9B">
        <w:t xml:space="preserve"> tous les</w:t>
      </w:r>
      <w:r w:rsidR="00C63CD7" w:rsidRPr="008B3D9B">
        <w:t xml:space="preserve"> publics</w:t>
      </w:r>
      <w:r w:rsidR="000B2E39" w:rsidRPr="008B3D9B">
        <w:t xml:space="preserve"> de la maison de quartier des Ors. </w:t>
      </w:r>
    </w:p>
    <w:p w14:paraId="3E666F28" w14:textId="7426E3F9" w:rsidR="000B2E39" w:rsidRPr="008B3D9B" w:rsidRDefault="00C82C6D" w:rsidP="008B3D9B">
      <w:pPr>
        <w:pStyle w:val="Paragraphedeliste"/>
        <w:numPr>
          <w:ilvl w:val="0"/>
          <w:numId w:val="5"/>
        </w:numPr>
        <w:tabs>
          <w:tab w:val="left" w:pos="1524"/>
        </w:tabs>
      </w:pPr>
      <w:r w:rsidRPr="008B3D9B">
        <w:t>Coconstruire des actions en transversalité avec les autres secteurs</w:t>
      </w:r>
      <w:r w:rsidR="00B46C49" w:rsidRPr="008B3D9B">
        <w:t xml:space="preserve">, notamment sur </w:t>
      </w:r>
      <w:r w:rsidR="00F414CB" w:rsidRPr="008B3D9B">
        <w:t>la parentalité</w:t>
      </w:r>
      <w:r w:rsidR="00C42C5D" w:rsidRPr="008B3D9B">
        <w:t xml:space="preserve"> et sur la passerelle avec l’enfance</w:t>
      </w:r>
      <w:r w:rsidR="008B3D9B" w:rsidRPr="008B3D9B">
        <w:t xml:space="preserve"> et l’âge adulte.</w:t>
      </w:r>
      <w:r w:rsidR="00C42C5D" w:rsidRPr="008B3D9B">
        <w:t xml:space="preserve"> </w:t>
      </w:r>
      <w:r w:rsidR="00F414CB" w:rsidRPr="008B3D9B">
        <w:t xml:space="preserve"> </w:t>
      </w:r>
    </w:p>
    <w:p w14:paraId="365E9352" w14:textId="4E54A98D" w:rsidR="008B3D9B" w:rsidRPr="008B3D9B" w:rsidRDefault="008B3D9B" w:rsidP="008B3D9B">
      <w:pPr>
        <w:pStyle w:val="Paragraphedeliste"/>
        <w:numPr>
          <w:ilvl w:val="0"/>
          <w:numId w:val="5"/>
        </w:numPr>
        <w:tabs>
          <w:tab w:val="left" w:pos="1524"/>
        </w:tabs>
      </w:pPr>
      <w:r w:rsidRPr="008B3D9B">
        <w:t xml:space="preserve">Favoriser l’implication des jeunes dans la vie de la Maison de quartier et dans les instances de gouvernance. </w:t>
      </w:r>
    </w:p>
    <w:p w14:paraId="4BB5593D" w14:textId="77777777" w:rsidR="008B3D9B" w:rsidRPr="008B3D9B" w:rsidRDefault="008B3D9B" w:rsidP="008B3D9B">
      <w:pPr>
        <w:pStyle w:val="Paragraphedeliste"/>
        <w:tabs>
          <w:tab w:val="left" w:pos="1524"/>
        </w:tabs>
        <w:ind w:left="1440"/>
        <w:rPr>
          <w:color w:val="EE0000"/>
        </w:rPr>
      </w:pPr>
    </w:p>
    <w:p w14:paraId="4593BCDE" w14:textId="77777777" w:rsidR="00922F86" w:rsidRPr="00922F86" w:rsidRDefault="00922F86" w:rsidP="00922F86">
      <w:pPr>
        <w:tabs>
          <w:tab w:val="left" w:pos="1524"/>
        </w:tabs>
      </w:pPr>
      <w:r w:rsidRPr="00922F86">
        <w:rPr>
          <w:b/>
          <w:bCs/>
        </w:rPr>
        <w:t>Profil recherché</w:t>
      </w:r>
    </w:p>
    <w:p w14:paraId="4FC175CD" w14:textId="77777777" w:rsidR="00922F86" w:rsidRPr="00922F86" w:rsidRDefault="00922F86" w:rsidP="00922F86">
      <w:pPr>
        <w:numPr>
          <w:ilvl w:val="0"/>
          <w:numId w:val="3"/>
        </w:numPr>
        <w:tabs>
          <w:tab w:val="left" w:pos="1524"/>
        </w:tabs>
      </w:pPr>
      <w:r w:rsidRPr="00922F86">
        <w:t>Expérience confirmée dans l’animation et le pilotage de projets à destination des jeunes.</w:t>
      </w:r>
    </w:p>
    <w:p w14:paraId="4BD11B8E" w14:textId="77777777" w:rsidR="00922F86" w:rsidRPr="00922F86" w:rsidRDefault="00922F86" w:rsidP="00922F86">
      <w:pPr>
        <w:numPr>
          <w:ilvl w:val="0"/>
          <w:numId w:val="3"/>
        </w:numPr>
        <w:tabs>
          <w:tab w:val="left" w:pos="1524"/>
        </w:tabs>
      </w:pPr>
      <w:r w:rsidRPr="00922F86">
        <w:t>Compétences solides en gestion de projet, partenariat et travail en réseau.</w:t>
      </w:r>
    </w:p>
    <w:p w14:paraId="301AE783" w14:textId="77777777" w:rsidR="00922F86" w:rsidRPr="00922F86" w:rsidRDefault="00922F86" w:rsidP="00922F86">
      <w:pPr>
        <w:numPr>
          <w:ilvl w:val="0"/>
          <w:numId w:val="3"/>
        </w:numPr>
        <w:tabs>
          <w:tab w:val="left" w:pos="1524"/>
        </w:tabs>
      </w:pPr>
      <w:r w:rsidRPr="00922F86">
        <w:t>Sens de l’écoute, facilité à établir des relations de confiance et capacité à mobiliser les jeunes.</w:t>
      </w:r>
    </w:p>
    <w:p w14:paraId="133046AA" w14:textId="77777777" w:rsidR="00922F86" w:rsidRPr="00922F86" w:rsidRDefault="00922F86" w:rsidP="00922F86">
      <w:pPr>
        <w:numPr>
          <w:ilvl w:val="0"/>
          <w:numId w:val="3"/>
        </w:numPr>
        <w:tabs>
          <w:tab w:val="left" w:pos="1524"/>
        </w:tabs>
      </w:pPr>
      <w:r w:rsidRPr="00922F86">
        <w:t>Bonne connaissance des dynamiques territoriales et des enjeux liés à la jeunesse.</w:t>
      </w:r>
    </w:p>
    <w:p w14:paraId="12AC5C79" w14:textId="77777777" w:rsidR="00205F37" w:rsidRDefault="00205F37" w:rsidP="00922F86">
      <w:pPr>
        <w:tabs>
          <w:tab w:val="left" w:pos="1524"/>
        </w:tabs>
        <w:rPr>
          <w:b/>
          <w:bCs/>
        </w:rPr>
      </w:pPr>
    </w:p>
    <w:p w14:paraId="3E139278" w14:textId="372B496B" w:rsidR="00922F86" w:rsidRPr="00922F86" w:rsidRDefault="00922F86" w:rsidP="00922F86">
      <w:pPr>
        <w:tabs>
          <w:tab w:val="left" w:pos="1524"/>
        </w:tabs>
      </w:pPr>
      <w:r w:rsidRPr="00922F86">
        <w:rPr>
          <w:b/>
          <w:bCs/>
        </w:rPr>
        <w:t>Conditions d’emploi</w:t>
      </w:r>
    </w:p>
    <w:p w14:paraId="0FE6CD9A" w14:textId="77777777" w:rsidR="00922F86" w:rsidRPr="00922F86" w:rsidRDefault="00922F86" w:rsidP="00922F86">
      <w:pPr>
        <w:numPr>
          <w:ilvl w:val="0"/>
          <w:numId w:val="4"/>
        </w:numPr>
        <w:tabs>
          <w:tab w:val="left" w:pos="1524"/>
        </w:tabs>
      </w:pPr>
      <w:r w:rsidRPr="00922F86">
        <w:t xml:space="preserve">Contrat : CDI </w:t>
      </w:r>
    </w:p>
    <w:p w14:paraId="246A55C7" w14:textId="77777777" w:rsidR="00922F86" w:rsidRPr="00922F86" w:rsidRDefault="00922F86" w:rsidP="00922F86">
      <w:pPr>
        <w:numPr>
          <w:ilvl w:val="0"/>
          <w:numId w:val="4"/>
        </w:numPr>
        <w:tabs>
          <w:tab w:val="left" w:pos="1524"/>
        </w:tabs>
      </w:pPr>
      <w:r w:rsidRPr="00922F86">
        <w:t>Temps de travail : Temps plein avec modulation des horaires.</w:t>
      </w:r>
    </w:p>
    <w:p w14:paraId="1E697C0D" w14:textId="77777777" w:rsidR="00922F86" w:rsidRPr="00922F86" w:rsidRDefault="00922F86" w:rsidP="00922F86">
      <w:pPr>
        <w:numPr>
          <w:ilvl w:val="0"/>
          <w:numId w:val="4"/>
        </w:numPr>
        <w:tabs>
          <w:tab w:val="left" w:pos="1524"/>
        </w:tabs>
      </w:pPr>
      <w:r w:rsidRPr="00922F86">
        <w:t>Lieu : Romans-sur-Isère, avec des déplacements possibles sur le territoire.</w:t>
      </w:r>
    </w:p>
    <w:p w14:paraId="4FC8C082" w14:textId="77777777" w:rsidR="00922F86" w:rsidRDefault="00922F86" w:rsidP="00922F86">
      <w:pPr>
        <w:numPr>
          <w:ilvl w:val="0"/>
          <w:numId w:val="4"/>
        </w:numPr>
        <w:tabs>
          <w:tab w:val="left" w:pos="1524"/>
        </w:tabs>
      </w:pPr>
      <w:r w:rsidRPr="00922F86">
        <w:t xml:space="preserve">Rémunération : </w:t>
      </w:r>
      <w:r>
        <w:t>Pesée 145 de</w:t>
      </w:r>
      <w:r w:rsidRPr="00922F86">
        <w:t xml:space="preserve"> la convention collective des acteurs du lien social et familial.</w:t>
      </w:r>
      <w:r>
        <w:t xml:space="preserve"> Soit </w:t>
      </w:r>
      <w:r w:rsidR="00623EF9">
        <w:t>une rémunération brute</w:t>
      </w:r>
      <w:r>
        <w:t xml:space="preserve"> de </w:t>
      </w:r>
      <w:r w:rsidRPr="008B3D9B">
        <w:t xml:space="preserve">2547€ </w:t>
      </w:r>
      <w:r>
        <w:t xml:space="preserve">mensuel. </w:t>
      </w:r>
    </w:p>
    <w:p w14:paraId="638E277F" w14:textId="77777777" w:rsidR="007F035C" w:rsidRDefault="007F035C" w:rsidP="00922F86">
      <w:pPr>
        <w:numPr>
          <w:ilvl w:val="0"/>
          <w:numId w:val="4"/>
        </w:numPr>
        <w:tabs>
          <w:tab w:val="left" w:pos="1524"/>
        </w:tabs>
      </w:pPr>
      <w:r>
        <w:t>Poste basé dans un premier temps à la maison de quartier des Ors</w:t>
      </w:r>
    </w:p>
    <w:p w14:paraId="5F8E1F08" w14:textId="31BB169B" w:rsidR="00221DC2" w:rsidRDefault="00221DC2" w:rsidP="00922F86">
      <w:pPr>
        <w:numPr>
          <w:ilvl w:val="0"/>
          <w:numId w:val="4"/>
        </w:numPr>
        <w:tabs>
          <w:tab w:val="left" w:pos="1524"/>
        </w:tabs>
      </w:pPr>
      <w:r>
        <w:t>Diplôme de l’animation obligatoire : BPJEPS, DEJEPS, …</w:t>
      </w:r>
      <w:r w:rsidR="008B3D9B">
        <w:t xml:space="preserve"> et direction d’ACM. </w:t>
      </w:r>
    </w:p>
    <w:p w14:paraId="6A496553" w14:textId="77777777" w:rsidR="00922F86" w:rsidRDefault="00922F86" w:rsidP="00922F86">
      <w:pPr>
        <w:tabs>
          <w:tab w:val="left" w:pos="1524"/>
        </w:tabs>
      </w:pPr>
    </w:p>
    <w:p w14:paraId="1CC0FED1" w14:textId="77777777" w:rsidR="00922F86" w:rsidRPr="00221DC2" w:rsidRDefault="00922F86" w:rsidP="00922F86">
      <w:pPr>
        <w:tabs>
          <w:tab w:val="left" w:pos="1524"/>
        </w:tabs>
        <w:rPr>
          <w:b/>
        </w:rPr>
      </w:pPr>
      <w:r w:rsidRPr="00221DC2">
        <w:rPr>
          <w:b/>
        </w:rPr>
        <w:t xml:space="preserve">Candidature : </w:t>
      </w:r>
    </w:p>
    <w:p w14:paraId="32FC4D5A" w14:textId="64E08FED" w:rsidR="00922F86" w:rsidRDefault="00922F86" w:rsidP="00922F86">
      <w:pPr>
        <w:tabs>
          <w:tab w:val="left" w:pos="1524"/>
        </w:tabs>
      </w:pPr>
      <w:r>
        <w:t>Candidature à envoyer par mail avant le </w:t>
      </w:r>
      <w:r w:rsidR="00221DC2" w:rsidRPr="008B3D9B">
        <w:t xml:space="preserve">vendredi </w:t>
      </w:r>
      <w:r w:rsidR="00386ADB" w:rsidRPr="008B3D9B">
        <w:t>26 juin</w:t>
      </w:r>
      <w:r w:rsidR="00221DC2" w:rsidRPr="008B3D9B">
        <w:t xml:space="preserve"> </w:t>
      </w:r>
      <w:r>
        <w:t xml:space="preserve">à </w:t>
      </w:r>
      <w:hyperlink r:id="rId11" w:history="1">
        <w:r w:rsidRPr="00413C27">
          <w:rPr>
            <w:rStyle w:val="Lienhypertexte"/>
          </w:rPr>
          <w:t>direction@mqors.fr</w:t>
        </w:r>
      </w:hyperlink>
    </w:p>
    <w:p w14:paraId="14303CBB" w14:textId="15FC946B" w:rsidR="00922F86" w:rsidRDefault="00922F86" w:rsidP="00922F86">
      <w:pPr>
        <w:tabs>
          <w:tab w:val="left" w:pos="1524"/>
        </w:tabs>
      </w:pPr>
      <w:r>
        <w:t xml:space="preserve">Entretien prévu sur la journée </w:t>
      </w:r>
      <w:r w:rsidRPr="008B3D9B">
        <w:t>du </w:t>
      </w:r>
      <w:r w:rsidR="00AE10CC" w:rsidRPr="008B3D9B">
        <w:t>3 juillet</w:t>
      </w:r>
      <w:r w:rsidR="008B3D9B">
        <w:t xml:space="preserve"> 2026</w:t>
      </w:r>
      <w:r w:rsidR="00221DC2" w:rsidRPr="008B3D9B">
        <w:t xml:space="preserve">. </w:t>
      </w:r>
      <w:r w:rsidR="00221DC2">
        <w:t>Pour les candidats retenus merci de bloquer la journée entière.</w:t>
      </w:r>
    </w:p>
    <w:p w14:paraId="700D2864" w14:textId="49D82AFD" w:rsidR="00564457" w:rsidRPr="00922F86" w:rsidRDefault="00564457" w:rsidP="00922F86">
      <w:pPr>
        <w:tabs>
          <w:tab w:val="left" w:pos="1524"/>
        </w:tabs>
      </w:pPr>
      <w:r>
        <w:t xml:space="preserve">Poste à pourvoir </w:t>
      </w:r>
      <w:r w:rsidR="002D7200">
        <w:t xml:space="preserve">en septembre. </w:t>
      </w:r>
    </w:p>
    <w:p w14:paraId="19968CE8" w14:textId="77777777" w:rsidR="003378B3" w:rsidRPr="0059145E" w:rsidRDefault="003378B3" w:rsidP="0059145E">
      <w:pPr>
        <w:tabs>
          <w:tab w:val="left" w:pos="1524"/>
        </w:tabs>
      </w:pPr>
    </w:p>
    <w:sectPr w:rsidR="003378B3" w:rsidRPr="0059145E" w:rsidSect="00922F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C5895"/>
    <w:multiLevelType w:val="hybridMultilevel"/>
    <w:tmpl w:val="0E46CF8C"/>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32AF16CC"/>
    <w:multiLevelType w:val="multilevel"/>
    <w:tmpl w:val="6A2EE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8F66C5"/>
    <w:multiLevelType w:val="multilevel"/>
    <w:tmpl w:val="B23C59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722E6B"/>
    <w:multiLevelType w:val="multilevel"/>
    <w:tmpl w:val="F078B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5B06C8"/>
    <w:multiLevelType w:val="multilevel"/>
    <w:tmpl w:val="BD4CC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D456D1"/>
    <w:multiLevelType w:val="hybridMultilevel"/>
    <w:tmpl w:val="AB0C5968"/>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879627917">
    <w:abstractNumId w:val="3"/>
  </w:num>
  <w:num w:numId="2" w16cid:durableId="536502565">
    <w:abstractNumId w:val="2"/>
  </w:num>
  <w:num w:numId="3" w16cid:durableId="1628394061">
    <w:abstractNumId w:val="4"/>
  </w:num>
  <w:num w:numId="4" w16cid:durableId="72550061">
    <w:abstractNumId w:val="1"/>
  </w:num>
  <w:num w:numId="5" w16cid:durableId="1210611555">
    <w:abstractNumId w:val="0"/>
  </w:num>
  <w:num w:numId="6" w16cid:durableId="9682467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FA4"/>
    <w:rsid w:val="00030C87"/>
    <w:rsid w:val="00066F86"/>
    <w:rsid w:val="000B2E39"/>
    <w:rsid w:val="000F2036"/>
    <w:rsid w:val="00180E4A"/>
    <w:rsid w:val="001B069D"/>
    <w:rsid w:val="001D4E8D"/>
    <w:rsid w:val="00205F37"/>
    <w:rsid w:val="00221DC2"/>
    <w:rsid w:val="0029486D"/>
    <w:rsid w:val="002D5EC0"/>
    <w:rsid w:val="002D7200"/>
    <w:rsid w:val="00334131"/>
    <w:rsid w:val="003378B3"/>
    <w:rsid w:val="00386ADB"/>
    <w:rsid w:val="003D6CA5"/>
    <w:rsid w:val="004D5B9F"/>
    <w:rsid w:val="00564457"/>
    <w:rsid w:val="0059145E"/>
    <w:rsid w:val="00623EF9"/>
    <w:rsid w:val="00750279"/>
    <w:rsid w:val="007F035C"/>
    <w:rsid w:val="00811FA4"/>
    <w:rsid w:val="008B3D9B"/>
    <w:rsid w:val="00922F86"/>
    <w:rsid w:val="00944297"/>
    <w:rsid w:val="00981EEB"/>
    <w:rsid w:val="00A32E85"/>
    <w:rsid w:val="00A35193"/>
    <w:rsid w:val="00A73759"/>
    <w:rsid w:val="00AE10CC"/>
    <w:rsid w:val="00B46C49"/>
    <w:rsid w:val="00C42C5D"/>
    <w:rsid w:val="00C63CD7"/>
    <w:rsid w:val="00C82C6D"/>
    <w:rsid w:val="00C95C9C"/>
    <w:rsid w:val="00D46D7C"/>
    <w:rsid w:val="00D62049"/>
    <w:rsid w:val="00D633F7"/>
    <w:rsid w:val="00DF4B46"/>
    <w:rsid w:val="00DF617B"/>
    <w:rsid w:val="00ED3599"/>
    <w:rsid w:val="00F414CB"/>
    <w:rsid w:val="00F93E18"/>
    <w:rsid w:val="00FC7729"/>
    <w:rsid w:val="00FE5D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A28A7"/>
  <w15:chartTrackingRefBased/>
  <w15:docId w15:val="{2547E8E3-1ED4-4F23-83BE-BBF8DFC63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45E"/>
    <w:pPr>
      <w:spacing w:after="0"/>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22F86"/>
    <w:rPr>
      <w:color w:val="0563C1" w:themeColor="hyperlink"/>
      <w:u w:val="single"/>
    </w:rPr>
  </w:style>
  <w:style w:type="paragraph" w:styleId="Paragraphedeliste">
    <w:name w:val="List Paragraph"/>
    <w:basedOn w:val="Normal"/>
    <w:uiPriority w:val="34"/>
    <w:qFormat/>
    <w:rsid w:val="00FC7729"/>
    <w:pPr>
      <w:ind w:left="720"/>
      <w:contextualSpacing/>
    </w:pPr>
  </w:style>
  <w:style w:type="character" w:styleId="Marquedecommentaire">
    <w:name w:val="annotation reference"/>
    <w:basedOn w:val="Policepardfaut"/>
    <w:uiPriority w:val="99"/>
    <w:semiHidden/>
    <w:unhideWhenUsed/>
    <w:rsid w:val="00066F86"/>
    <w:rPr>
      <w:sz w:val="16"/>
      <w:szCs w:val="16"/>
    </w:rPr>
  </w:style>
  <w:style w:type="paragraph" w:styleId="Commentaire">
    <w:name w:val="annotation text"/>
    <w:basedOn w:val="Normal"/>
    <w:link w:val="CommentaireCar"/>
    <w:uiPriority w:val="99"/>
    <w:semiHidden/>
    <w:unhideWhenUsed/>
    <w:rsid w:val="00066F86"/>
    <w:pPr>
      <w:spacing w:line="240" w:lineRule="auto"/>
    </w:pPr>
    <w:rPr>
      <w:sz w:val="20"/>
      <w:szCs w:val="20"/>
    </w:rPr>
  </w:style>
  <w:style w:type="character" w:customStyle="1" w:styleId="CommentaireCar">
    <w:name w:val="Commentaire Car"/>
    <w:basedOn w:val="Policepardfaut"/>
    <w:link w:val="Commentaire"/>
    <w:uiPriority w:val="99"/>
    <w:semiHidden/>
    <w:rsid w:val="00066F86"/>
    <w:rPr>
      <w:sz w:val="20"/>
      <w:szCs w:val="20"/>
    </w:rPr>
  </w:style>
  <w:style w:type="paragraph" w:styleId="Objetducommentaire">
    <w:name w:val="annotation subject"/>
    <w:basedOn w:val="Commentaire"/>
    <w:next w:val="Commentaire"/>
    <w:link w:val="ObjetducommentaireCar"/>
    <w:uiPriority w:val="99"/>
    <w:semiHidden/>
    <w:unhideWhenUsed/>
    <w:rsid w:val="00066F86"/>
    <w:rPr>
      <w:b/>
      <w:bCs/>
    </w:rPr>
  </w:style>
  <w:style w:type="character" w:customStyle="1" w:styleId="ObjetducommentaireCar">
    <w:name w:val="Objet du commentaire Car"/>
    <w:basedOn w:val="CommentaireCar"/>
    <w:link w:val="Objetducommentaire"/>
    <w:uiPriority w:val="99"/>
    <w:semiHidden/>
    <w:rsid w:val="00066F86"/>
    <w:rPr>
      <w:b/>
      <w:bCs/>
      <w:sz w:val="20"/>
      <w:szCs w:val="20"/>
    </w:rPr>
  </w:style>
  <w:style w:type="paragraph" w:styleId="Textedebulles">
    <w:name w:val="Balloon Text"/>
    <w:basedOn w:val="Normal"/>
    <w:link w:val="TextedebullesCar"/>
    <w:uiPriority w:val="99"/>
    <w:semiHidden/>
    <w:unhideWhenUsed/>
    <w:rsid w:val="00066F86"/>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66F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794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ction@mqors.fr" TargetMode="Externa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07f7be-31e5-402e-b121-a7c9fea49444" xsi:nil="true"/>
    <lcf76f155ced4ddcb4097134ff3c332f xmlns="6c10adaf-ff11-4c00-96f9-c39a76065a2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987322FA0963B4782AA703EE8884460" ma:contentTypeVersion="15" ma:contentTypeDescription="Crée un document." ma:contentTypeScope="" ma:versionID="1ed986415c4a293569f1bc4f8ea43ca4">
  <xsd:schema xmlns:xsd="http://www.w3.org/2001/XMLSchema" xmlns:xs="http://www.w3.org/2001/XMLSchema" xmlns:p="http://schemas.microsoft.com/office/2006/metadata/properties" xmlns:ns2="a907f7be-31e5-402e-b121-a7c9fea49444" xmlns:ns3="6c10adaf-ff11-4c00-96f9-c39a76065a29" targetNamespace="http://schemas.microsoft.com/office/2006/metadata/properties" ma:root="true" ma:fieldsID="29da6775f58dc2d6355bab2da10532f3" ns2:_="" ns3:_="">
    <xsd:import namespace="a907f7be-31e5-402e-b121-a7c9fea49444"/>
    <xsd:import namespace="6c10adaf-ff11-4c00-96f9-c39a76065a2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7f7be-31e5-402e-b121-a7c9fea49444"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cc328bbd-3479-4c81-af30-817c185b3ee3}" ma:internalName="TaxCatchAll" ma:showField="CatchAllData" ma:web="a907f7be-31e5-402e-b121-a7c9fea494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10adaf-ff11-4c00-96f9-c39a76065a2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3287fa81-a779-42b7-ae38-5a2444e459c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42E4F8-97B7-4FCF-8B26-ED27AF26B8B3}">
  <ds:schemaRefs>
    <ds:schemaRef ds:uri="http://schemas.microsoft.com/office/2006/metadata/properties"/>
    <ds:schemaRef ds:uri="http://schemas.microsoft.com/office/infopath/2007/PartnerControls"/>
    <ds:schemaRef ds:uri="a907f7be-31e5-402e-b121-a7c9fea49444"/>
    <ds:schemaRef ds:uri="6c10adaf-ff11-4c00-96f9-c39a76065a29"/>
  </ds:schemaRefs>
</ds:datastoreItem>
</file>

<file path=customXml/itemProps2.xml><?xml version="1.0" encoding="utf-8"?>
<ds:datastoreItem xmlns:ds="http://schemas.openxmlformats.org/officeDocument/2006/customXml" ds:itemID="{283853A4-AEC0-4777-B7C9-74EEE5B31679}">
  <ds:schemaRefs>
    <ds:schemaRef ds:uri="http://schemas.openxmlformats.org/officeDocument/2006/bibliography"/>
  </ds:schemaRefs>
</ds:datastoreItem>
</file>

<file path=customXml/itemProps3.xml><?xml version="1.0" encoding="utf-8"?>
<ds:datastoreItem xmlns:ds="http://schemas.openxmlformats.org/officeDocument/2006/customXml" ds:itemID="{5246CB1E-CD5D-48EE-A2B5-4C332818359C}">
  <ds:schemaRefs>
    <ds:schemaRef ds:uri="http://schemas.microsoft.com/sharepoint/v3/contenttype/forms"/>
  </ds:schemaRefs>
</ds:datastoreItem>
</file>

<file path=customXml/itemProps4.xml><?xml version="1.0" encoding="utf-8"?>
<ds:datastoreItem xmlns:ds="http://schemas.openxmlformats.org/officeDocument/2006/customXml" ds:itemID="{A5340472-0FDB-44AC-987E-75955C9D8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7f7be-31e5-402e-b121-a7c9fea49444"/>
    <ds:schemaRef ds:uri="6c10adaf-ff11-4c00-96f9-c39a76065a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757</Words>
  <Characters>4168</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Armel</dc:creator>
  <cp:keywords/>
  <dc:description/>
  <cp:lastModifiedBy>Direction MQORS</cp:lastModifiedBy>
  <cp:revision>4</cp:revision>
  <dcterms:created xsi:type="dcterms:W3CDTF">2026-05-28T15:17:00Z</dcterms:created>
  <dcterms:modified xsi:type="dcterms:W3CDTF">2026-05-28T16:27:00Z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0x010100D987322FA0963B4782AA703EE8884460</vt:lpwstr>
  </property>
  <property fmtid="{D5CDD505-2E9C-101B-9397-08002B2CF9AE}" pid="3" name="MediaServiceImageTags">
    <vt:lpwstr/>
  </property>
</Properties>
</file>